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31544</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591976" w:rsidP="001F39D2">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57.35pt;margin-top:2.5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" fillcolor="window" strokecolor="windowText" strokeweight="1pt">
                <v:textbox>
                  <w:txbxContent>
                    <w:p w:rsidR="001F39D2" w:rsidRDefault="00591976" w:rsidP="001F39D2">
                      <w:pPr>
                        <w:jc w:val="center"/>
                      </w:pPr>
                      <w:r>
                        <w:rPr>
                          <w:rFonts w:hint="eastAsia"/>
                        </w:rPr>
                        <w:t>別紙１</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1D6E3C">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tcBorders>
              <w:bottom w:val="single" w:sz="4" w:space="0" w:color="auto"/>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1D6E3C">
        <w:trPr>
          <w:trHeight w:val="680"/>
        </w:trPr>
        <w:tc>
          <w:tcPr>
            <w:tcW w:w="1501" w:type="dxa"/>
            <w:gridSpan w:val="2"/>
            <w:vAlign w:val="center"/>
          </w:tcPr>
          <w:p w:rsidR="00C07D73" w:rsidRDefault="00CF444C"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対象者全員検査</w:t>
            </w:r>
            <w:r w:rsidR="00C07D73">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の</w:t>
            </w:r>
          </w:p>
          <w:p w:rsidR="001F39D2" w:rsidRDefault="00CF444C"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w:t>
            </w:r>
          </w:p>
        </w:tc>
        <w:tc>
          <w:tcPr>
            <w:tcW w:w="7962" w:type="dxa"/>
            <w:gridSpan w:val="4"/>
            <w:tcBorders>
              <w:tr2bl w:val="nil"/>
            </w:tcBorders>
            <w:vAlign w:val="center"/>
          </w:tcPr>
          <w:p w:rsidR="00C07D73" w:rsidRDefault="00C07D73" w:rsidP="00C07D73">
            <w:pPr>
              <w:rPr>
                <w:rFonts w:ascii="ＭＳ ゴシック" w:eastAsia="ＭＳ ゴシック" w:hAnsi="ＭＳ ゴシック"/>
                <w:sz w:val="24"/>
                <w:szCs w:val="24"/>
              </w:rPr>
            </w:pPr>
          </w:p>
          <w:p w:rsidR="00C07D73" w:rsidRDefault="00C07D73" w:rsidP="00C07D73">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□対象者全員検査等を適用</w:t>
            </w:r>
          </w:p>
          <w:p w:rsidR="00CF444C" w:rsidRPr="00C07D73" w:rsidRDefault="00C07D73" w:rsidP="00C07D7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07D73">
              <w:rPr>
                <w:rFonts w:ascii="ＭＳ ゴシック" w:eastAsia="ＭＳ ゴシック" w:hAnsi="ＭＳ ゴシック" w:hint="eastAsia"/>
                <w:sz w:val="20"/>
                <w:szCs w:val="20"/>
              </w:rPr>
              <w:t>対象者全員検査を実施する場合、まん延防止等重点措置期間や緊急事態措置期間等において、イベントの人数制限が設けられた場合であっても、収容定員まで動員可能となります。</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headerReference w:type="default" r:id="rId8"/>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591976"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983D6F" w:rsidRPr="00591976" w:rsidRDefault="0076668A" w:rsidP="00591976">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r w:rsidR="00983D6F">
        <w:rPr>
          <w:rFonts w:ascii="ＭＳ ゴシック" w:eastAsia="ＭＳ ゴシック" w:hAnsi="ＭＳ ゴシック"/>
          <w:i/>
          <w:sz w:val="28"/>
        </w:rPr>
        <w:br w:type="page"/>
      </w:r>
    </w:p>
    <w:p w:rsidR="00EA55CF" w:rsidRPr="00591976" w:rsidRDefault="00C07D73" w:rsidP="009014A7">
      <w:pPr>
        <w:snapToGrid w:val="0"/>
        <w:jc w:val="left"/>
        <w:rPr>
          <w:rFonts w:ascii="ＭＳ ゴシック" w:eastAsia="ＭＳ ゴシック" w:hAnsi="ＭＳ ゴシック"/>
          <w:i/>
          <w:sz w:val="36"/>
          <w:szCs w:val="36"/>
        </w:rPr>
      </w:pPr>
      <w:r>
        <w:rPr>
          <w:rFonts w:ascii="ＭＳ ゴシック" w:eastAsia="ＭＳ ゴシック" w:hAnsi="ＭＳ ゴシック" w:hint="eastAsia"/>
          <w:i/>
          <w:color w:val="FF0000"/>
          <w:sz w:val="36"/>
          <w:szCs w:val="36"/>
        </w:rPr>
        <w:lastRenderedPageBreak/>
        <w:t>３</w:t>
      </w:r>
      <w:r w:rsidR="009243EF">
        <w:rPr>
          <w:rFonts w:ascii="ＭＳ ゴシック" w:eastAsia="ＭＳ ゴシック" w:hAnsi="ＭＳ ゴシック" w:hint="eastAsia"/>
          <w:i/>
          <w:color w:val="FF0000"/>
          <w:sz w:val="36"/>
          <w:szCs w:val="36"/>
        </w:rPr>
        <w:t>、４</w:t>
      </w:r>
      <w:r w:rsidR="00EA55CF" w:rsidRPr="00591976">
        <w:rPr>
          <w:rFonts w:ascii="ＭＳ ゴシック" w:eastAsia="ＭＳ ゴシック" w:hAnsi="ＭＳ ゴシック" w:hint="eastAsia"/>
          <w:i/>
          <w:color w:val="FF0000"/>
          <w:sz w:val="36"/>
          <w:szCs w:val="36"/>
        </w:rPr>
        <w:t>は、</w:t>
      </w:r>
      <w:r w:rsidR="0076668A" w:rsidRPr="00591976">
        <w:rPr>
          <w:rFonts w:ascii="ＭＳ ゴシック" w:eastAsia="ＭＳ ゴシック" w:hAnsi="ＭＳ ゴシック" w:hint="eastAsia"/>
          <w:i/>
          <w:color w:val="FF0000"/>
          <w:sz w:val="36"/>
          <w:szCs w:val="36"/>
        </w:rPr>
        <w:t>該当する</w:t>
      </w:r>
      <w:r w:rsidR="0076668A" w:rsidRPr="00591976">
        <w:rPr>
          <w:rFonts w:ascii="ＭＳ ゴシック" w:eastAsia="ＭＳ ゴシック" w:hAnsi="ＭＳ ゴシック"/>
          <w:i/>
          <w:color w:val="FF0000"/>
          <w:sz w:val="36"/>
          <w:szCs w:val="36"/>
        </w:rPr>
        <w:t>場合のみ記載してください</w:t>
      </w:r>
      <w:r w:rsidR="00EA55CF" w:rsidRPr="00591976">
        <w:rPr>
          <w:rFonts w:ascii="ＭＳ ゴシック" w:eastAsia="ＭＳ ゴシック" w:hAnsi="ＭＳ ゴシック" w:hint="eastAsia"/>
          <w:i/>
          <w:color w:val="FF0000"/>
          <w:sz w:val="36"/>
          <w:szCs w:val="36"/>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sidR="00C07D73">
        <w:rPr>
          <w:rFonts w:ascii="ＭＳ ゴシック" w:eastAsia="ＭＳ ゴシック" w:hAnsi="ＭＳ ゴシック" w:hint="eastAsia"/>
          <w:sz w:val="28"/>
          <w:bdr w:val="single" w:sz="4" w:space="0" w:color="auto"/>
        </w:rPr>
        <w:t>対象者全員検査等</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bookmarkStart w:id="0" w:name="_GoBack"/>
      <w:bookmarkEnd w:id="0"/>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7F569D" w:rsidRDefault="00247F12" w:rsidP="007F569D">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7F569D">
        <w:rPr>
          <w:rFonts w:ascii="ＭＳ ゴシック" w:eastAsia="ＭＳ ゴシック" w:hAnsi="ＭＳ ゴシック" w:hint="eastAsia"/>
          <w:sz w:val="28"/>
        </w:rPr>
        <w:t>実施にあたっては、必ず以下のHP及び要綱・事務連絡等を</w:t>
      </w:r>
      <w:r w:rsidR="007F569D">
        <w:rPr>
          <w:rFonts w:ascii="ＭＳ ゴシック" w:eastAsia="ＭＳ ゴシック" w:hAnsi="ＭＳ ゴシック" w:hint="eastAsia"/>
          <w:sz w:val="28"/>
        </w:rPr>
        <w:t>確認の上、下記の項目について、</w:t>
      </w:r>
      <w:r w:rsidR="007F569D">
        <w:rPr>
          <w:rFonts w:ascii="ＭＳ ゴシック" w:eastAsia="ＭＳ ゴシック" w:hAnsi="ＭＳ ゴシック" w:hint="eastAsia"/>
          <w:sz w:val="28"/>
        </w:rPr>
        <w:t>記載</w:t>
      </w:r>
      <w:r w:rsidR="007F569D">
        <w:rPr>
          <w:rFonts w:ascii="ＭＳ ゴシック" w:eastAsia="ＭＳ ゴシック" w:hAnsi="ＭＳ ゴシック" w:hint="eastAsia"/>
          <w:sz w:val="28"/>
        </w:rPr>
        <w:t>してください。</w:t>
      </w:r>
    </w:p>
    <w:p w:rsidR="004D754C" w:rsidRPr="00015173" w:rsidRDefault="007F569D" w:rsidP="00015173">
      <w:pPr>
        <w:snapToGrid w:val="0"/>
        <w:ind w:left="120" w:hangingChars="50" w:hanging="120"/>
        <w:jc w:val="left"/>
        <w:rPr>
          <w:rFonts w:ascii="ＭＳ ゴシック" w:eastAsia="ＭＳ ゴシック" w:hAnsi="ＭＳ ゴシック"/>
          <w:sz w:val="24"/>
          <w:szCs w:val="24"/>
        </w:rPr>
      </w:pPr>
      <w:r w:rsidRPr="00015173">
        <w:rPr>
          <w:rFonts w:ascii="ＭＳ ゴシック" w:eastAsia="ＭＳ ゴシック" w:hAnsi="ＭＳ ゴシック" w:hint="eastAsia"/>
          <w:sz w:val="24"/>
          <w:szCs w:val="24"/>
        </w:rPr>
        <w:t>・イベントに係る感染防止対策について（</w:t>
      </w:r>
      <w:hyperlink r:id="rId9" w:history="1">
        <w:r w:rsidRPr="00015173">
          <w:rPr>
            <w:rStyle w:val="ab"/>
            <w:rFonts w:ascii="ＭＳ ゴシック" w:eastAsia="ＭＳ ゴシック" w:hAnsi="ＭＳ ゴシック"/>
            <w:sz w:val="24"/>
            <w:szCs w:val="24"/>
          </w:rPr>
          <w:t>https://www.pref.kanagawa.jp/docs/j8g/callcenter.html</w:t>
        </w:r>
      </w:hyperlink>
      <w:r w:rsidRPr="00015173">
        <w:rPr>
          <w:rFonts w:ascii="ＭＳ ゴシック" w:eastAsia="ＭＳ ゴシック" w:hAnsi="ＭＳ ゴシック" w:hint="eastAsia"/>
          <w:sz w:val="24"/>
          <w:szCs w:val="24"/>
        </w:rPr>
        <w:t>）</w:t>
      </w:r>
    </w:p>
    <w:p w:rsidR="00015173" w:rsidRDefault="007F569D" w:rsidP="004D754C">
      <w:pPr>
        <w:snapToGrid w:val="0"/>
        <w:jc w:val="left"/>
        <w:rPr>
          <w:rFonts w:ascii="ＭＳ ゴシック" w:eastAsia="ＭＳ ゴシック" w:hAnsi="ＭＳ ゴシック"/>
          <w:sz w:val="24"/>
          <w:szCs w:val="24"/>
        </w:rPr>
      </w:pPr>
      <w:r w:rsidRPr="00015173">
        <w:rPr>
          <w:rFonts w:ascii="ＭＳ ゴシック" w:eastAsia="ＭＳ ゴシック" w:hAnsi="ＭＳ ゴシック" w:hint="eastAsia"/>
          <w:sz w:val="24"/>
          <w:szCs w:val="24"/>
        </w:rPr>
        <w:t>・「ワクチン・検査パッケージ制度要綱」</w:t>
      </w:r>
    </w:p>
    <w:p w:rsidR="007F569D" w:rsidRPr="00015173" w:rsidRDefault="007F569D" w:rsidP="00015173">
      <w:pPr>
        <w:snapToGrid w:val="0"/>
        <w:ind w:firstLineChars="50" w:firstLine="120"/>
        <w:jc w:val="left"/>
        <w:rPr>
          <w:rFonts w:ascii="ＭＳ ゴシック" w:eastAsia="ＭＳ ゴシック" w:hAnsi="ＭＳ ゴシック"/>
          <w:sz w:val="24"/>
          <w:szCs w:val="24"/>
        </w:rPr>
      </w:pPr>
      <w:r w:rsidRPr="00015173">
        <w:rPr>
          <w:rFonts w:ascii="ＭＳ ゴシック" w:eastAsia="ＭＳ ゴシック" w:hAnsi="ＭＳ ゴシック" w:hint="eastAsia"/>
          <w:sz w:val="24"/>
          <w:szCs w:val="24"/>
        </w:rPr>
        <w:t>（令和3年11月19日新型コロナウィルス感染症対策本部決定）</w:t>
      </w:r>
    </w:p>
    <w:p w:rsidR="00015173" w:rsidRDefault="007F569D" w:rsidP="004D754C">
      <w:pPr>
        <w:snapToGrid w:val="0"/>
        <w:jc w:val="left"/>
        <w:rPr>
          <w:rFonts w:ascii="ＭＳ ゴシック" w:eastAsia="ＭＳ ゴシック" w:hAnsi="ＭＳ ゴシック"/>
          <w:sz w:val="24"/>
          <w:szCs w:val="24"/>
        </w:rPr>
      </w:pPr>
      <w:r w:rsidRPr="00015173">
        <w:rPr>
          <w:rFonts w:ascii="ＭＳ ゴシック" w:eastAsia="ＭＳ ゴシック" w:hAnsi="ＭＳ ゴシック" w:hint="eastAsia"/>
          <w:sz w:val="24"/>
          <w:szCs w:val="24"/>
        </w:rPr>
        <w:t>・「ワクチン・検査パッケージ制度における抗原定性検査の実施要領」</w:t>
      </w:r>
    </w:p>
    <w:p w:rsidR="007F569D" w:rsidRPr="00015173" w:rsidRDefault="007F569D" w:rsidP="00015173">
      <w:pPr>
        <w:snapToGrid w:val="0"/>
        <w:ind w:firstLineChars="50" w:firstLine="120"/>
        <w:jc w:val="left"/>
        <w:rPr>
          <w:rFonts w:ascii="ＭＳ ゴシック" w:eastAsia="ＭＳ ゴシック" w:hAnsi="ＭＳ ゴシック"/>
          <w:sz w:val="24"/>
          <w:szCs w:val="24"/>
        </w:rPr>
      </w:pPr>
      <w:r w:rsidRPr="00015173">
        <w:rPr>
          <w:rFonts w:ascii="ＭＳ ゴシック" w:eastAsia="ＭＳ ゴシック" w:hAnsi="ＭＳ ゴシック" w:hint="eastAsia"/>
          <w:sz w:val="24"/>
          <w:szCs w:val="24"/>
        </w:rPr>
        <w:t>（令和3年11月19日付け事務連絡）</w:t>
      </w:r>
    </w:p>
    <w:p w:rsidR="00015173" w:rsidRDefault="007F569D" w:rsidP="004D754C">
      <w:pPr>
        <w:snapToGrid w:val="0"/>
        <w:jc w:val="left"/>
        <w:rPr>
          <w:rFonts w:ascii="ＭＳ ゴシック" w:eastAsia="ＭＳ ゴシック" w:hAnsi="ＭＳ ゴシック"/>
          <w:sz w:val="24"/>
          <w:szCs w:val="24"/>
        </w:rPr>
      </w:pPr>
      <w:r w:rsidRPr="00015173">
        <w:rPr>
          <w:rFonts w:ascii="ＭＳ ゴシック" w:eastAsia="ＭＳ ゴシック" w:hAnsi="ＭＳ ゴシック" w:hint="eastAsia"/>
          <w:sz w:val="24"/>
          <w:szCs w:val="24"/>
        </w:rPr>
        <w:t>・「ワクチン・検査</w:t>
      </w:r>
      <w:r w:rsidR="009243EF">
        <w:rPr>
          <w:rFonts w:ascii="ＭＳ ゴシック" w:eastAsia="ＭＳ ゴシック" w:hAnsi="ＭＳ ゴシック" w:hint="eastAsia"/>
          <w:sz w:val="24"/>
          <w:szCs w:val="24"/>
        </w:rPr>
        <w:t>パッケージ制</w:t>
      </w:r>
      <w:r w:rsidRPr="00015173">
        <w:rPr>
          <w:rFonts w:ascii="ＭＳ ゴシック" w:eastAsia="ＭＳ ゴシック" w:hAnsi="ＭＳ ゴシック" w:hint="eastAsia"/>
          <w:sz w:val="24"/>
          <w:szCs w:val="24"/>
        </w:rPr>
        <w:t>の実施に係る留意事項につい</w:t>
      </w:r>
      <w:r w:rsidR="00015173">
        <w:rPr>
          <w:rFonts w:ascii="ＭＳ ゴシック" w:eastAsia="ＭＳ ゴシック" w:hAnsi="ＭＳ ゴシック" w:hint="eastAsia"/>
          <w:sz w:val="24"/>
          <w:szCs w:val="24"/>
        </w:rPr>
        <w:t>て</w:t>
      </w:r>
      <w:r w:rsidRPr="00015173">
        <w:rPr>
          <w:rFonts w:ascii="ＭＳ ゴシック" w:eastAsia="ＭＳ ゴシック" w:hAnsi="ＭＳ ゴシック" w:hint="eastAsia"/>
          <w:sz w:val="24"/>
          <w:szCs w:val="24"/>
        </w:rPr>
        <w:t>」</w:t>
      </w:r>
    </w:p>
    <w:p w:rsidR="007F569D" w:rsidRPr="00015173" w:rsidRDefault="007F569D" w:rsidP="00015173">
      <w:pPr>
        <w:snapToGrid w:val="0"/>
        <w:ind w:firstLineChars="100" w:firstLine="240"/>
        <w:jc w:val="left"/>
        <w:rPr>
          <w:rFonts w:ascii="ＭＳ ゴシック" w:eastAsia="ＭＳ ゴシック" w:hAnsi="ＭＳ ゴシック"/>
          <w:sz w:val="24"/>
          <w:szCs w:val="24"/>
        </w:rPr>
      </w:pPr>
      <w:r w:rsidRPr="00015173">
        <w:rPr>
          <w:rFonts w:ascii="ＭＳ ゴシック" w:eastAsia="ＭＳ ゴシック" w:hAnsi="ＭＳ ゴシック" w:hint="eastAsia"/>
          <w:sz w:val="24"/>
          <w:szCs w:val="24"/>
        </w:rPr>
        <w:t>(令和3年11月19日付け事務連絡)</w:t>
      </w:r>
    </w:p>
    <w:p w:rsidR="007F569D" w:rsidRDefault="007F569D" w:rsidP="00015173">
      <w:pPr>
        <w:snapToGrid w:val="0"/>
        <w:ind w:left="120" w:hangingChars="50" w:hanging="120"/>
        <w:jc w:val="left"/>
        <w:rPr>
          <w:rFonts w:ascii="ＭＳ ゴシック" w:eastAsia="ＭＳ ゴシック" w:hAnsi="ＭＳ ゴシック"/>
          <w:sz w:val="24"/>
          <w:szCs w:val="24"/>
        </w:rPr>
      </w:pPr>
      <w:r w:rsidRPr="00015173">
        <w:rPr>
          <w:rFonts w:ascii="ＭＳ ゴシック" w:eastAsia="ＭＳ ゴシック" w:hAnsi="ＭＳ ゴシック" w:hint="eastAsia"/>
          <w:sz w:val="24"/>
          <w:szCs w:val="24"/>
        </w:rPr>
        <w:t>・「新型コロナウィルス感染症対策の基本的対処方針（令和4年1月7日変更）における「対象者に対する全員検査</w:t>
      </w:r>
      <w:r w:rsidR="00B63A47">
        <w:rPr>
          <w:rFonts w:ascii="ＭＳ ゴシック" w:eastAsia="ＭＳ ゴシック" w:hAnsi="ＭＳ ゴシック" w:hint="eastAsia"/>
          <w:sz w:val="24"/>
          <w:szCs w:val="24"/>
        </w:rPr>
        <w:t>」</w:t>
      </w:r>
      <w:r w:rsidRPr="00015173">
        <w:rPr>
          <w:rFonts w:ascii="ＭＳ ゴシック" w:eastAsia="ＭＳ ゴシック" w:hAnsi="ＭＳ ゴシック" w:hint="eastAsia"/>
          <w:sz w:val="24"/>
          <w:szCs w:val="24"/>
        </w:rPr>
        <w:t>の取扱いについて」（令和4年1月7日</w:t>
      </w:r>
      <w:r w:rsidR="00015173" w:rsidRPr="00015173">
        <w:rPr>
          <w:rFonts w:ascii="ＭＳ ゴシック" w:eastAsia="ＭＳ ゴシック" w:hAnsi="ＭＳ ゴシック" w:hint="eastAsia"/>
          <w:sz w:val="24"/>
          <w:szCs w:val="24"/>
        </w:rPr>
        <w:t>付け事務連絡）</w:t>
      </w:r>
    </w:p>
    <w:p w:rsidR="00015173" w:rsidRPr="00015173" w:rsidRDefault="00015173" w:rsidP="00015173">
      <w:pPr>
        <w:snapToGrid w:val="0"/>
        <w:ind w:left="120" w:hangingChars="50" w:hanging="120"/>
        <w:jc w:val="left"/>
        <w:rPr>
          <w:rFonts w:ascii="ＭＳ ゴシック" w:eastAsia="ＭＳ ゴシック" w:hAnsi="ＭＳ ゴシック" w:hint="eastAsia"/>
          <w:sz w:val="24"/>
          <w:szCs w:val="24"/>
        </w:rPr>
      </w:pPr>
    </w:p>
    <w:p w:rsidR="004D754C" w:rsidRDefault="00015173"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対象者の「陰性の検査結果」を確認</w:t>
      </w:r>
      <w:r w:rsidR="00D06915" w:rsidRPr="004D754C">
        <w:rPr>
          <w:rFonts w:ascii="ＭＳ ゴシック" w:eastAsia="ＭＳ ゴシック" w:hAnsi="ＭＳ ゴシック" w:hint="eastAsia"/>
          <w:sz w:val="28"/>
        </w:rPr>
        <w:t>対象としている。</w:t>
      </w:r>
    </w:p>
    <w:p w:rsidR="008B1BAD" w:rsidRPr="00015173" w:rsidRDefault="00015173" w:rsidP="008B1BAD">
      <w:pPr>
        <w:snapToGrid w:val="0"/>
        <w:jc w:val="left"/>
        <w:rPr>
          <w:rFonts w:ascii="ＭＳ ゴシック" w:eastAsia="ＭＳ ゴシック" w:hAnsi="ＭＳ ゴシック" w:hint="eastAsia"/>
          <w:sz w:val="24"/>
          <w:szCs w:val="24"/>
        </w:rPr>
      </w:pPr>
      <w:r>
        <w:rPr>
          <w:rFonts w:ascii="ＭＳ ゴシック" w:eastAsia="ＭＳ ゴシック" w:hAnsi="ＭＳ ゴシック" w:hint="eastAsia"/>
          <w:sz w:val="28"/>
        </w:rPr>
        <w:t xml:space="preserve">　 </w:t>
      </w:r>
      <w:r w:rsidRPr="00015173">
        <w:rPr>
          <w:rFonts w:ascii="ＭＳ ゴシック" w:eastAsia="ＭＳ ゴシック" w:hAnsi="ＭＳ ゴシック" w:hint="eastAsia"/>
          <w:sz w:val="24"/>
          <w:szCs w:val="24"/>
        </w:rPr>
        <w:t>※対象者全員検査では、「ワクチン接種歴」を確認対象とすることはできません。</w:t>
      </w:r>
    </w:p>
    <w:p w:rsidR="00015173" w:rsidRPr="00015173" w:rsidRDefault="00015173" w:rsidP="008B1BAD">
      <w:pPr>
        <w:snapToGrid w:val="0"/>
        <w:jc w:val="left"/>
        <w:rPr>
          <w:rFonts w:ascii="ＭＳ ゴシック" w:eastAsia="ＭＳ ゴシック" w:hAnsi="ＭＳ ゴシック" w:hint="eastAsia"/>
          <w:sz w:val="28"/>
        </w:rPr>
      </w:pPr>
    </w:p>
    <w:p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p w:rsidR="00015173" w:rsidRPr="00015173" w:rsidRDefault="00015173" w:rsidP="00015173">
      <w:pPr>
        <w:snapToGrid w:val="0"/>
        <w:jc w:val="left"/>
        <w:rPr>
          <w:rFonts w:ascii="ＭＳ ゴシック" w:eastAsia="ＭＳ ゴシック" w:hAnsi="ＭＳ ゴシック"/>
          <w:sz w:val="24"/>
          <w:szCs w:val="24"/>
        </w:rPr>
      </w:pPr>
      <w:r w:rsidRPr="00015173">
        <w:rPr>
          <w:rFonts w:ascii="ＭＳ ゴシック" w:eastAsia="ＭＳ ゴシック" w:hAnsi="ＭＳ ゴシック" w:hint="eastAsia"/>
          <w:sz w:val="24"/>
          <w:szCs w:val="24"/>
        </w:rPr>
        <w:t>（</w:t>
      </w:r>
      <w:r w:rsidRPr="00015173">
        <w:rPr>
          <w:rFonts w:ascii="ＭＳ ゴシック" w:eastAsia="ＭＳ ゴシック" w:hAnsi="ＭＳ ゴシック"/>
          <w:sz w:val="24"/>
          <w:szCs w:val="24"/>
        </w:rPr>
        <w:t>PCR検査・抗原定量検査・抗原定性検査等の検査種別、事前送付・現地検査等の実施の有無等）</w:t>
      </w:r>
    </w:p>
    <w:tbl>
      <w:tblPr>
        <w:tblStyle w:val="a8"/>
        <w:tblW w:w="0" w:type="auto"/>
        <w:tblInd w:w="420" w:type="dxa"/>
        <w:tblLook w:val="04A0" w:firstRow="1" w:lastRow="0" w:firstColumn="1" w:lastColumn="0" w:noHBand="0" w:noVBand="1"/>
      </w:tblPr>
      <w:tblGrid>
        <w:gridCol w:w="9322"/>
      </w:tblGrid>
      <w:tr w:rsidR="008B1BAD" w:rsidTr="00015173">
        <w:tc>
          <w:tcPr>
            <w:tcW w:w="932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lastRenderedPageBreak/>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73" w:rsidRPr="00C07D73" w:rsidRDefault="00C07D73" w:rsidP="00C07D73">
    <w:pPr>
      <w:pStyle w:val="a3"/>
      <w:jc w:val="right"/>
      <w:rPr>
        <w:rFonts w:ascii="ＭＳ ゴシック" w:eastAsia="ＭＳ ゴシック" w:hAnsi="ＭＳ ゴシック"/>
      </w:rPr>
    </w:pPr>
    <w:r w:rsidRPr="00C07D73">
      <w:rPr>
        <w:rFonts w:ascii="ＭＳ ゴシック" w:eastAsia="ＭＳ ゴシック" w:hAnsi="ＭＳ ゴシック" w:hint="eastAsia"/>
      </w:rPr>
      <w:t>令和4年1月21日更新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15173"/>
    <w:rsid w:val="000533AF"/>
    <w:rsid w:val="000B642C"/>
    <w:rsid w:val="001163F3"/>
    <w:rsid w:val="00124006"/>
    <w:rsid w:val="001274C9"/>
    <w:rsid w:val="001459C8"/>
    <w:rsid w:val="001A35EA"/>
    <w:rsid w:val="001D6E3C"/>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91976"/>
    <w:rsid w:val="005A6F11"/>
    <w:rsid w:val="005D048A"/>
    <w:rsid w:val="005D3E1F"/>
    <w:rsid w:val="005D5494"/>
    <w:rsid w:val="005E63B1"/>
    <w:rsid w:val="00694941"/>
    <w:rsid w:val="006B0FB7"/>
    <w:rsid w:val="007319DB"/>
    <w:rsid w:val="00736FB0"/>
    <w:rsid w:val="007411A0"/>
    <w:rsid w:val="00756931"/>
    <w:rsid w:val="0076668A"/>
    <w:rsid w:val="0079295B"/>
    <w:rsid w:val="007F569D"/>
    <w:rsid w:val="00801DEB"/>
    <w:rsid w:val="0086128F"/>
    <w:rsid w:val="0087113D"/>
    <w:rsid w:val="008A3649"/>
    <w:rsid w:val="008B1BAD"/>
    <w:rsid w:val="008D01A7"/>
    <w:rsid w:val="008E182E"/>
    <w:rsid w:val="009014A7"/>
    <w:rsid w:val="00901CAF"/>
    <w:rsid w:val="00911F43"/>
    <w:rsid w:val="009243EF"/>
    <w:rsid w:val="00925C42"/>
    <w:rsid w:val="00926B32"/>
    <w:rsid w:val="00941DE5"/>
    <w:rsid w:val="009568B8"/>
    <w:rsid w:val="00983D6F"/>
    <w:rsid w:val="009F4050"/>
    <w:rsid w:val="00A042E0"/>
    <w:rsid w:val="00AD62CC"/>
    <w:rsid w:val="00B63A47"/>
    <w:rsid w:val="00B66CFE"/>
    <w:rsid w:val="00C07D73"/>
    <w:rsid w:val="00C13495"/>
    <w:rsid w:val="00C37D21"/>
    <w:rsid w:val="00CF444C"/>
    <w:rsid w:val="00D06915"/>
    <w:rsid w:val="00D148F3"/>
    <w:rsid w:val="00DB1C0E"/>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styleId="ab">
    <w:name w:val="Hyperlink"/>
    <w:basedOn w:val="a0"/>
    <w:uiPriority w:val="99"/>
    <w:unhideWhenUsed/>
    <w:rsid w:val="007F5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kanagawa.jp/docs/j8g/callcenter.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328F-DCE3-4D7D-8210-4202DE1B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10</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user</cp:lastModifiedBy>
  <cp:revision>42</cp:revision>
  <cp:lastPrinted>2022-01-20T08:11:00Z</cp:lastPrinted>
  <dcterms:created xsi:type="dcterms:W3CDTF">2021-11-01T10:29:00Z</dcterms:created>
  <dcterms:modified xsi:type="dcterms:W3CDTF">2022-01-20T08:15:00Z</dcterms:modified>
</cp:coreProperties>
</file>